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21CF" w:rsidRDefault="002521CF" w:rsidP="002521CF">
      <w:pPr>
        <w:pStyle w:val="A-Test-BH2"/>
      </w:pPr>
      <w:r>
        <w:t>Unit 2</w:t>
      </w:r>
      <w:r w:rsidDel="006E2FFB">
        <w:t xml:space="preserve"> </w:t>
      </w:r>
      <w:r>
        <w:t>Web-Based Resources</w:t>
      </w:r>
      <w:r w:rsidDel="00725AD1">
        <w:t xml:space="preserve"> </w:t>
      </w:r>
      <w:r>
        <w:t>and Videos</w:t>
      </w:r>
    </w:p>
    <w:p w:rsidR="002521CF" w:rsidRDefault="002521CF" w:rsidP="002521CF">
      <w:pPr>
        <w:pStyle w:val="A-CH-nospaceabove"/>
      </w:pPr>
      <w:r>
        <w:t>General Resources</w:t>
      </w:r>
    </w:p>
    <w:p w:rsidR="002521CF" w:rsidRDefault="002521CF" w:rsidP="002521CF">
      <w:pPr>
        <w:pStyle w:val="A-EH-lessspaceaboveandbelow"/>
      </w:pPr>
      <w:r>
        <w:t>Abraham As Common Spiritual Ancestor</w:t>
      </w:r>
    </w:p>
    <w:p w:rsidR="002521CF" w:rsidRPr="00320A67" w:rsidRDefault="0058423B" w:rsidP="002521CF">
      <w:pPr>
        <w:pStyle w:val="A-BulletList-level1"/>
        <w:rPr>
          <w:rStyle w:val="Hyperlink"/>
          <w:color w:val="000000"/>
          <w:szCs w:val="24"/>
        </w:rPr>
      </w:pPr>
      <w:hyperlink r:id="rId8" w:history="1">
        <w:r w:rsidR="002521CF">
          <w:rPr>
            <w:rStyle w:val="Hyperlink"/>
            <w:szCs w:val="24"/>
          </w:rPr>
          <w:t>http://occatholic.com/the-spiritual-ancestor/</w:t>
        </w:r>
      </w:hyperlink>
    </w:p>
    <w:p w:rsidR="002521CF" w:rsidRPr="00117766" w:rsidRDefault="002521CF" w:rsidP="002521CF">
      <w:pPr>
        <w:pStyle w:val="A-BulletList-level1"/>
        <w:numPr>
          <w:ilvl w:val="0"/>
          <w:numId w:val="0"/>
        </w:numPr>
        <w:ind w:left="720"/>
        <w:rPr>
          <w:rStyle w:val="Hyperlink"/>
          <w:color w:val="000000"/>
          <w:szCs w:val="24"/>
        </w:rPr>
      </w:pPr>
      <w:r>
        <w:rPr>
          <w:szCs w:val="24"/>
        </w:rPr>
        <w:t>An accessible and engaging look at Abraham as the common spiritual ancestor of Judaism, Christianity, and Islam.</w:t>
      </w:r>
    </w:p>
    <w:p w:rsidR="002521CF" w:rsidRPr="002521CF" w:rsidRDefault="002521CF" w:rsidP="0058423B">
      <w:pPr>
        <w:pStyle w:val="A-CH"/>
        <w:spacing w:before="240"/>
        <w:rPr>
          <w:rStyle w:val="Hyperlink"/>
          <w:color w:val="000000" w:themeColor="text1"/>
          <w:szCs w:val="24"/>
          <w:u w:val="none"/>
        </w:rPr>
      </w:pPr>
      <w:r w:rsidRPr="002521CF">
        <w:rPr>
          <w:rStyle w:val="Hyperlink"/>
          <w:color w:val="000000" w:themeColor="text1"/>
          <w:szCs w:val="24"/>
          <w:u w:val="none"/>
        </w:rPr>
        <w:t>Chapter 5</w:t>
      </w:r>
    </w:p>
    <w:p w:rsidR="002521CF" w:rsidRPr="002521CF" w:rsidRDefault="002521CF" w:rsidP="002521CF">
      <w:pPr>
        <w:pStyle w:val="A-EH-lessspaceaboveandbelow"/>
        <w:rPr>
          <w:rStyle w:val="Hyperlink"/>
          <w:color w:val="000000" w:themeColor="text1"/>
          <w:szCs w:val="24"/>
          <w:u w:val="none"/>
        </w:rPr>
      </w:pPr>
      <w:r w:rsidRPr="002521CF">
        <w:rPr>
          <w:rStyle w:val="Hyperlink"/>
          <w:color w:val="000000" w:themeColor="text1"/>
          <w:szCs w:val="24"/>
          <w:u w:val="none"/>
        </w:rPr>
        <w:t>Abraham and Sarah’s Family Tree</w:t>
      </w:r>
    </w:p>
    <w:p w:rsidR="002521CF" w:rsidRDefault="0058423B" w:rsidP="002521CF">
      <w:pPr>
        <w:pStyle w:val="A-BulletList-level1"/>
        <w:rPr>
          <w:rStyle w:val="Hyperlink"/>
          <w:color w:val="000000"/>
          <w:szCs w:val="24"/>
        </w:rPr>
      </w:pPr>
      <w:hyperlink r:id="rId9" w:history="1">
        <w:r w:rsidR="002521CF" w:rsidRPr="00C435FB">
          <w:rPr>
            <w:rStyle w:val="Hyperlink"/>
            <w:szCs w:val="24"/>
          </w:rPr>
          <w:t>https://www.101familytreetemplates.com/</w:t>
        </w:r>
      </w:hyperlink>
    </w:p>
    <w:p w:rsidR="002521CF" w:rsidRPr="002521CF" w:rsidRDefault="002521CF" w:rsidP="002521CF">
      <w:pPr>
        <w:pStyle w:val="A-BulletList-level1"/>
        <w:numPr>
          <w:ilvl w:val="0"/>
          <w:numId w:val="0"/>
        </w:numPr>
        <w:ind w:left="720"/>
        <w:rPr>
          <w:rStyle w:val="Hyperlink"/>
          <w:color w:val="000000"/>
          <w:szCs w:val="24"/>
          <w:u w:val="none"/>
        </w:rPr>
      </w:pPr>
      <w:r w:rsidRPr="002521CF">
        <w:rPr>
          <w:rStyle w:val="Hyperlink"/>
          <w:color w:val="000000"/>
          <w:szCs w:val="24"/>
          <w:u w:val="none"/>
        </w:rPr>
        <w:t>Family Tree Maker offers free online templates that can be used to create Abraham and Sarah’s family tree.</w:t>
      </w:r>
    </w:p>
    <w:p w:rsidR="002521CF" w:rsidRPr="002521CF" w:rsidRDefault="002521CF" w:rsidP="002521CF">
      <w:pPr>
        <w:pStyle w:val="A-EH-lessspaceaboveandbelow"/>
        <w:rPr>
          <w:rStyle w:val="Hyperlink"/>
          <w:color w:val="000000" w:themeColor="text1"/>
          <w:szCs w:val="24"/>
          <w:u w:val="none"/>
        </w:rPr>
      </w:pPr>
      <w:proofErr w:type="spellStart"/>
      <w:r w:rsidRPr="002521CF">
        <w:rPr>
          <w:rStyle w:val="Hyperlink"/>
          <w:color w:val="000000" w:themeColor="text1"/>
          <w:szCs w:val="24"/>
          <w:u w:val="none"/>
        </w:rPr>
        <w:t>Superbook</w:t>
      </w:r>
      <w:proofErr w:type="spellEnd"/>
      <w:r w:rsidRPr="002521CF">
        <w:rPr>
          <w:rStyle w:val="Hyperlink"/>
          <w:color w:val="000000" w:themeColor="text1"/>
          <w:szCs w:val="24"/>
          <w:u w:val="none"/>
        </w:rPr>
        <w:t xml:space="preserve"> Video: Abraham and Sarah</w:t>
      </w:r>
    </w:p>
    <w:bookmarkStart w:id="0" w:name="_Hlk515527759"/>
    <w:p w:rsidR="002521CF" w:rsidRDefault="002521CF" w:rsidP="002521CF">
      <w:pPr>
        <w:pStyle w:val="A-BulletList-level1"/>
        <w:rPr>
          <w:rStyle w:val="Hyperlink"/>
          <w:szCs w:val="24"/>
        </w:rPr>
      </w:pPr>
      <w:r>
        <w:rPr>
          <w:rStyle w:val="Hyperlink"/>
          <w:szCs w:val="24"/>
        </w:rPr>
        <w:fldChar w:fldCharType="begin"/>
      </w:r>
      <w:r>
        <w:rPr>
          <w:rStyle w:val="Hyperlink"/>
          <w:szCs w:val="24"/>
        </w:rPr>
        <w:instrText xml:space="preserve"> HYPERLINK "</w:instrText>
      </w:r>
      <w:r w:rsidRPr="009C138A">
        <w:rPr>
          <w:rStyle w:val="Hyperlink"/>
          <w:szCs w:val="24"/>
        </w:rPr>
        <w:instrText>http://us-en.superbook.cbn.com/video/promise-abraham</w:instrText>
      </w:r>
      <w:r>
        <w:rPr>
          <w:rStyle w:val="Hyperlink"/>
          <w:szCs w:val="24"/>
        </w:rPr>
        <w:instrText xml:space="preserve">" </w:instrText>
      </w:r>
      <w:r>
        <w:rPr>
          <w:rStyle w:val="Hyperlink"/>
          <w:szCs w:val="24"/>
        </w:rPr>
        <w:fldChar w:fldCharType="separate"/>
      </w:r>
      <w:r w:rsidRPr="00C435FB">
        <w:rPr>
          <w:rStyle w:val="Hyperlink"/>
          <w:szCs w:val="24"/>
        </w:rPr>
        <w:t>http://us-en.superboo</w:t>
      </w:r>
      <w:r w:rsidRPr="00C435FB">
        <w:rPr>
          <w:rStyle w:val="Hyperlink"/>
          <w:szCs w:val="24"/>
        </w:rPr>
        <w:t>k</w:t>
      </w:r>
      <w:r w:rsidRPr="00C435FB">
        <w:rPr>
          <w:rStyle w:val="Hyperlink"/>
          <w:szCs w:val="24"/>
        </w:rPr>
        <w:t>.cbn.com/video/promise-abraham</w:t>
      </w:r>
      <w:r>
        <w:rPr>
          <w:rStyle w:val="Hyperlink"/>
          <w:szCs w:val="24"/>
        </w:rPr>
        <w:fldChar w:fldCharType="end"/>
      </w:r>
    </w:p>
    <w:bookmarkEnd w:id="0"/>
    <w:p w:rsidR="002521CF" w:rsidRPr="002521CF" w:rsidRDefault="002521CF" w:rsidP="002521CF">
      <w:pPr>
        <w:pStyle w:val="A-BulletList-level1"/>
        <w:numPr>
          <w:ilvl w:val="0"/>
          <w:numId w:val="0"/>
        </w:numPr>
        <w:ind w:left="720"/>
        <w:rPr>
          <w:rStyle w:val="Hyperlink"/>
          <w:color w:val="000000" w:themeColor="text1"/>
          <w:szCs w:val="24"/>
          <w:u w:val="none"/>
        </w:rPr>
      </w:pPr>
      <w:proofErr w:type="spellStart"/>
      <w:r w:rsidRPr="002521CF">
        <w:rPr>
          <w:rStyle w:val="Hyperlink"/>
          <w:color w:val="000000" w:themeColor="text1"/>
          <w:szCs w:val="24"/>
          <w:u w:val="none"/>
        </w:rPr>
        <w:t>Superbook</w:t>
      </w:r>
      <w:proofErr w:type="spellEnd"/>
      <w:r w:rsidRPr="002521CF">
        <w:rPr>
          <w:rStyle w:val="Hyperlink"/>
          <w:color w:val="000000" w:themeColor="text1"/>
          <w:szCs w:val="24"/>
          <w:u w:val="none"/>
        </w:rPr>
        <w:t xml:space="preserve"> Video</w:t>
      </w:r>
      <w:r w:rsidR="0058423B">
        <w:rPr>
          <w:rStyle w:val="Hyperlink"/>
          <w:color w:val="000000" w:themeColor="text1"/>
          <w:szCs w:val="24"/>
          <w:u w:val="none"/>
        </w:rPr>
        <w:t>s</w:t>
      </w:r>
      <w:r w:rsidRPr="002521CF">
        <w:rPr>
          <w:rStyle w:val="Hyperlink"/>
          <w:color w:val="000000" w:themeColor="text1"/>
          <w:szCs w:val="24"/>
          <w:u w:val="none"/>
        </w:rPr>
        <w:t xml:space="preserve"> offers short clips of the life of Abraham and Sarah based on chapters and verses from Genesis. </w:t>
      </w:r>
      <w:bookmarkStart w:id="1" w:name="_Hlk515534812"/>
      <w:proofErr w:type="spellStart"/>
      <w:r w:rsidRPr="002521CF">
        <w:rPr>
          <w:rStyle w:val="Hyperlink"/>
          <w:color w:val="000000" w:themeColor="text1"/>
          <w:szCs w:val="24"/>
          <w:u w:val="none"/>
        </w:rPr>
        <w:t>Superbook</w:t>
      </w:r>
      <w:proofErr w:type="spellEnd"/>
      <w:r w:rsidRPr="002521CF">
        <w:rPr>
          <w:rStyle w:val="Hyperlink"/>
          <w:color w:val="000000" w:themeColor="text1"/>
          <w:szCs w:val="24"/>
          <w:u w:val="none"/>
        </w:rPr>
        <w:t xml:space="preserve"> Video clips are geared toward a younger audience but are still valuable. </w:t>
      </w:r>
      <w:bookmarkEnd w:id="1"/>
      <w:r w:rsidRPr="002521CF">
        <w:rPr>
          <w:rStyle w:val="Hyperlink"/>
          <w:color w:val="000000" w:themeColor="text1"/>
          <w:szCs w:val="24"/>
          <w:u w:val="none"/>
        </w:rPr>
        <w:t xml:space="preserve">To view the full episode of the Book of Genesis, create a free account with </w:t>
      </w:r>
      <w:proofErr w:type="spellStart"/>
      <w:r w:rsidR="0058423B">
        <w:rPr>
          <w:rStyle w:val="Hyperlink"/>
          <w:color w:val="000000" w:themeColor="text1"/>
          <w:szCs w:val="24"/>
          <w:u w:val="none"/>
        </w:rPr>
        <w:t>Superbook</w:t>
      </w:r>
      <w:proofErr w:type="spellEnd"/>
      <w:r w:rsidRPr="002521CF">
        <w:rPr>
          <w:rStyle w:val="Hyperlink"/>
          <w:color w:val="000000" w:themeColor="text1"/>
          <w:szCs w:val="24"/>
          <w:u w:val="none"/>
        </w:rPr>
        <w:t xml:space="preserve"> Videos.</w:t>
      </w:r>
    </w:p>
    <w:p w:rsidR="002521CF" w:rsidRPr="002521CF" w:rsidRDefault="002521CF" w:rsidP="002521CF">
      <w:pPr>
        <w:pStyle w:val="A-EH-lessspaceaboveandbelow"/>
        <w:rPr>
          <w:rStyle w:val="Hyperlink"/>
          <w:color w:val="000000" w:themeColor="text1"/>
          <w:szCs w:val="24"/>
          <w:u w:val="none"/>
        </w:rPr>
      </w:pPr>
      <w:r w:rsidRPr="002521CF">
        <w:rPr>
          <w:rStyle w:val="Hyperlink"/>
          <w:color w:val="000000" w:themeColor="text1"/>
          <w:szCs w:val="24"/>
          <w:u w:val="none"/>
        </w:rPr>
        <w:t>Turner Pictures Video: Abraham</w:t>
      </w:r>
    </w:p>
    <w:p w:rsidR="002521CF" w:rsidRDefault="0058423B" w:rsidP="002521CF">
      <w:pPr>
        <w:pStyle w:val="A-BulletList-level1"/>
        <w:rPr>
          <w:rStyle w:val="Hyperlink"/>
          <w:szCs w:val="24"/>
        </w:rPr>
      </w:pPr>
      <w:hyperlink r:id="rId10" w:history="1">
        <w:r w:rsidR="002521CF" w:rsidRPr="00C435FB">
          <w:rPr>
            <w:rStyle w:val="Hyperlink"/>
            <w:szCs w:val="24"/>
          </w:rPr>
          <w:t>https://archive.org/details/The_Bible_-_Abraham_-_EN__Video___Ro_</w:t>
        </w:r>
      </w:hyperlink>
    </w:p>
    <w:p w:rsidR="002521CF" w:rsidRPr="002521CF" w:rsidRDefault="002521CF" w:rsidP="002521CF">
      <w:pPr>
        <w:pStyle w:val="A-BulletList-level1"/>
        <w:numPr>
          <w:ilvl w:val="0"/>
          <w:numId w:val="0"/>
        </w:numPr>
        <w:ind w:left="720"/>
        <w:rPr>
          <w:rStyle w:val="Hyperlink"/>
          <w:color w:val="000000" w:themeColor="text1"/>
          <w:szCs w:val="24"/>
          <w:u w:val="none"/>
        </w:rPr>
      </w:pPr>
      <w:r w:rsidRPr="002521CF">
        <w:rPr>
          <w:rStyle w:val="Hyperlink"/>
          <w:color w:val="000000" w:themeColor="text1"/>
          <w:szCs w:val="24"/>
          <w:u w:val="none"/>
        </w:rPr>
        <w:t>This film, starring Richard Harris and Barbara Hershey, tells the entire story of Abraham and Sarah (Turner Pictures, 187 minutes, not rated).</w:t>
      </w:r>
    </w:p>
    <w:p w:rsidR="002521CF" w:rsidRDefault="002521CF" w:rsidP="0058423B">
      <w:pPr>
        <w:pStyle w:val="A-CH"/>
        <w:spacing w:before="240"/>
      </w:pPr>
      <w:r>
        <w:t>Chapter 6</w:t>
      </w:r>
    </w:p>
    <w:p w:rsidR="002521CF" w:rsidRDefault="002521CF" w:rsidP="002521CF">
      <w:pPr>
        <w:pStyle w:val="A-EH-lessspaceaboveandbelow"/>
      </w:pPr>
      <w:r>
        <w:t>Pope Francis Speaks Out Against Human Trafficking</w:t>
      </w:r>
    </w:p>
    <w:p w:rsidR="002521CF" w:rsidRPr="000D5E49" w:rsidRDefault="0058423B" w:rsidP="002521CF">
      <w:pPr>
        <w:pStyle w:val="A-BulletList-level1"/>
      </w:pPr>
      <w:hyperlink r:id="rId11" w:history="1">
        <w:r w:rsidR="002521CF" w:rsidRPr="000D5E49">
          <w:rPr>
            <w:rStyle w:val="Hyperlink"/>
          </w:rPr>
          <w:t>https://aleteia.org/2017/07/31/pope-francis-appeals-for-end-to-human-trafficking/</w:t>
        </w:r>
      </w:hyperlink>
    </w:p>
    <w:p w:rsidR="002521CF" w:rsidRDefault="002521CF" w:rsidP="002521CF">
      <w:pPr>
        <w:pStyle w:val="A-BulletList-level1"/>
        <w:numPr>
          <w:ilvl w:val="0"/>
          <w:numId w:val="0"/>
        </w:numPr>
        <w:ind w:left="720"/>
        <w:rPr>
          <w:szCs w:val="24"/>
        </w:rPr>
      </w:pPr>
      <w:r>
        <w:rPr>
          <w:szCs w:val="24"/>
        </w:rPr>
        <w:t>This article outlines Pope Francis’s recent appeal to end human trafficking, especially sex trafficking and organ trafficking.</w:t>
      </w:r>
    </w:p>
    <w:p w:rsidR="00887E00" w:rsidRDefault="00887E00" w:rsidP="00887E00">
      <w:pPr>
        <w:pStyle w:val="A-EH-lessspaceaboveandbelow"/>
      </w:pPr>
      <w:proofErr w:type="spellStart"/>
      <w:r>
        <w:t>S</w:t>
      </w:r>
      <w:r w:rsidR="0058423B">
        <w:t>uper</w:t>
      </w:r>
      <w:r>
        <w:t>book</w:t>
      </w:r>
      <w:proofErr w:type="spellEnd"/>
      <w:r>
        <w:t xml:space="preserve"> Video: Moses Strikes Back</w:t>
      </w:r>
    </w:p>
    <w:p w:rsidR="00887E00" w:rsidRDefault="0058423B" w:rsidP="00887E00">
      <w:pPr>
        <w:pStyle w:val="A-BulletList-level1"/>
        <w:rPr>
          <w:szCs w:val="24"/>
        </w:rPr>
      </w:pPr>
      <w:hyperlink r:id="rId12" w:history="1">
        <w:r w:rsidR="00887E00" w:rsidRPr="00C435FB">
          <w:rPr>
            <w:rStyle w:val="Hyperlink"/>
            <w:szCs w:val="24"/>
          </w:rPr>
          <w:t>http://us-en.superbook.cbn.com/video/young-moses-strikes-back</w:t>
        </w:r>
      </w:hyperlink>
    </w:p>
    <w:p w:rsidR="00887E00" w:rsidRPr="0058423B" w:rsidRDefault="00887E00" w:rsidP="0058423B">
      <w:pPr>
        <w:pStyle w:val="A-BulletList-level1"/>
        <w:numPr>
          <w:ilvl w:val="0"/>
          <w:numId w:val="0"/>
        </w:numPr>
        <w:ind w:left="720"/>
        <w:rPr>
          <w:color w:val="000000" w:themeColor="text1"/>
          <w:szCs w:val="24"/>
        </w:rPr>
      </w:pPr>
      <w:r w:rsidRPr="002521CF">
        <w:rPr>
          <w:color w:val="000000" w:themeColor="text1"/>
          <w:szCs w:val="24"/>
        </w:rPr>
        <w:t xml:space="preserve">In this first clip of a series of video clips from the Book of Exodus, Moses strikes down an Egyptian who is beating a Hebrew slave. </w:t>
      </w:r>
      <w:proofErr w:type="spellStart"/>
      <w:r w:rsidRPr="002521CF">
        <w:rPr>
          <w:rStyle w:val="Hyperlink"/>
          <w:color w:val="000000" w:themeColor="text1"/>
          <w:szCs w:val="24"/>
          <w:u w:val="none"/>
        </w:rPr>
        <w:t>Superbook</w:t>
      </w:r>
      <w:proofErr w:type="spellEnd"/>
      <w:r w:rsidRPr="002521CF">
        <w:rPr>
          <w:rStyle w:val="Hyperlink"/>
          <w:color w:val="000000" w:themeColor="text1"/>
          <w:szCs w:val="24"/>
          <w:u w:val="none"/>
        </w:rPr>
        <w:t xml:space="preserve"> Video clips are geared toward a younger audience but are still valuable. To view the full episode of Exodus, you can create a free account with </w:t>
      </w:r>
      <w:proofErr w:type="spellStart"/>
      <w:r w:rsidRPr="002521CF">
        <w:rPr>
          <w:rStyle w:val="Hyperlink"/>
          <w:color w:val="000000" w:themeColor="text1"/>
          <w:szCs w:val="24"/>
          <w:u w:val="none"/>
        </w:rPr>
        <w:t>S</w:t>
      </w:r>
      <w:r w:rsidR="0058423B">
        <w:rPr>
          <w:rStyle w:val="Hyperlink"/>
          <w:color w:val="000000" w:themeColor="text1"/>
          <w:szCs w:val="24"/>
          <w:u w:val="none"/>
        </w:rPr>
        <w:t>uperbook</w:t>
      </w:r>
      <w:proofErr w:type="spellEnd"/>
      <w:r w:rsidRPr="002521CF">
        <w:rPr>
          <w:rStyle w:val="Hyperlink"/>
          <w:color w:val="000000" w:themeColor="text1"/>
          <w:szCs w:val="24"/>
          <w:u w:val="none"/>
        </w:rPr>
        <w:t xml:space="preserve"> Videos.</w:t>
      </w:r>
    </w:p>
    <w:p w:rsidR="002521CF" w:rsidRDefault="002521CF" w:rsidP="002521CF">
      <w:pPr>
        <w:pStyle w:val="A-EH-lessspaceaboveandbelow"/>
      </w:pPr>
      <w:r>
        <w:t>U.S. Women Religious Speak Out Against Human Trafficking</w:t>
      </w:r>
    </w:p>
    <w:p w:rsidR="002521CF" w:rsidRPr="004C443E" w:rsidRDefault="0058423B" w:rsidP="002521CF">
      <w:pPr>
        <w:pStyle w:val="A-BulletList-level1"/>
        <w:rPr>
          <w:szCs w:val="24"/>
        </w:rPr>
      </w:pPr>
      <w:hyperlink r:id="rId13" w:history="1">
        <w:r w:rsidR="002521CF">
          <w:rPr>
            <w:rStyle w:val="Hyperlink"/>
            <w:szCs w:val="24"/>
          </w:rPr>
          <w:t>http://www.sistersagainsttrafficking.org/</w:t>
        </w:r>
      </w:hyperlink>
    </w:p>
    <w:p w:rsidR="002521CF" w:rsidRDefault="002521CF" w:rsidP="002521CF">
      <w:pPr>
        <w:pStyle w:val="A-BulletList-level1"/>
        <w:numPr>
          <w:ilvl w:val="0"/>
          <w:numId w:val="0"/>
        </w:numPr>
        <w:ind w:left="720"/>
        <w:rPr>
          <w:szCs w:val="24"/>
        </w:rPr>
      </w:pPr>
      <w:r w:rsidRPr="004C443E">
        <w:rPr>
          <w:szCs w:val="24"/>
        </w:rPr>
        <w:t>Th</w:t>
      </w:r>
      <w:r>
        <w:rPr>
          <w:szCs w:val="24"/>
        </w:rPr>
        <w:t xml:space="preserve">is website details the </w:t>
      </w:r>
      <w:r w:rsidRPr="004C443E">
        <w:rPr>
          <w:szCs w:val="24"/>
        </w:rPr>
        <w:t>efforts of U.S. women religious to abolish human trafficking</w:t>
      </w:r>
      <w:r>
        <w:rPr>
          <w:szCs w:val="24"/>
        </w:rPr>
        <w:t>.</w:t>
      </w:r>
    </w:p>
    <w:p w:rsidR="002521CF" w:rsidRDefault="002521CF" w:rsidP="002521CF">
      <w:pPr>
        <w:pStyle w:val="A-CH"/>
      </w:pPr>
      <w:r>
        <w:t>Chapter 7</w:t>
      </w:r>
    </w:p>
    <w:p w:rsidR="002521CF" w:rsidRDefault="002521CF" w:rsidP="002521CF">
      <w:pPr>
        <w:pStyle w:val="A-EH-lessspaceaboveandbelow"/>
      </w:pPr>
      <w:r>
        <w:t>Video: Moses Sends Twelve Spies and the Book of Joshua</w:t>
      </w:r>
    </w:p>
    <w:p w:rsidR="002521CF" w:rsidRDefault="0058423B" w:rsidP="002521CF">
      <w:pPr>
        <w:pStyle w:val="A-BulletList-level1"/>
        <w:rPr>
          <w:szCs w:val="24"/>
        </w:rPr>
      </w:pPr>
      <w:hyperlink r:id="rId14" w:history="1">
        <w:r w:rsidR="002521CF" w:rsidRPr="00632B3D">
          <w:rPr>
            <w:rStyle w:val="Hyperlink"/>
            <w:szCs w:val="24"/>
          </w:rPr>
          <w:t>http://us-en.superbook.cbn.com/video/moses-chooses-twelve-spies</w:t>
        </w:r>
      </w:hyperlink>
    </w:p>
    <w:p w:rsidR="002521CF" w:rsidRPr="002521CF" w:rsidRDefault="002521CF" w:rsidP="002521CF">
      <w:pPr>
        <w:pStyle w:val="A-BulletList-level1"/>
        <w:numPr>
          <w:ilvl w:val="0"/>
          <w:numId w:val="0"/>
        </w:numPr>
        <w:ind w:left="720"/>
        <w:rPr>
          <w:rStyle w:val="Hyperlink"/>
          <w:color w:val="000000" w:themeColor="text1"/>
          <w:szCs w:val="24"/>
          <w:u w:val="none"/>
        </w:rPr>
      </w:pPr>
      <w:r w:rsidRPr="002521CF">
        <w:rPr>
          <w:rStyle w:val="Hyperlink"/>
          <w:color w:val="000000" w:themeColor="text1"/>
          <w:szCs w:val="24"/>
          <w:u w:val="none"/>
        </w:rPr>
        <w:t xml:space="preserve">In this video clip, Moses choose twelve spies to scout out the Promised Land. </w:t>
      </w:r>
      <w:proofErr w:type="spellStart"/>
      <w:r w:rsidRPr="002521CF">
        <w:rPr>
          <w:rStyle w:val="Hyperlink"/>
          <w:color w:val="000000" w:themeColor="text1"/>
          <w:szCs w:val="24"/>
          <w:u w:val="none"/>
        </w:rPr>
        <w:t>Superbook</w:t>
      </w:r>
      <w:proofErr w:type="spellEnd"/>
      <w:r w:rsidRPr="002521CF">
        <w:rPr>
          <w:rStyle w:val="Hyperlink"/>
          <w:color w:val="000000" w:themeColor="text1"/>
          <w:szCs w:val="24"/>
          <w:u w:val="none"/>
        </w:rPr>
        <w:t xml:space="preserve"> Video clips are geared towards a younger audience but are still valuable. To view the full episode of Joshua, you can create a free account with </w:t>
      </w:r>
      <w:proofErr w:type="spellStart"/>
      <w:r w:rsidRPr="002521CF">
        <w:rPr>
          <w:rStyle w:val="Hyperlink"/>
          <w:color w:val="000000" w:themeColor="text1"/>
          <w:szCs w:val="24"/>
          <w:u w:val="none"/>
        </w:rPr>
        <w:t>S</w:t>
      </w:r>
      <w:r w:rsidR="0058423B">
        <w:rPr>
          <w:rStyle w:val="Hyperlink"/>
          <w:color w:val="000000" w:themeColor="text1"/>
          <w:szCs w:val="24"/>
          <w:u w:val="none"/>
        </w:rPr>
        <w:t>uperbook</w:t>
      </w:r>
      <w:proofErr w:type="spellEnd"/>
      <w:r w:rsidRPr="002521CF">
        <w:rPr>
          <w:rStyle w:val="Hyperlink"/>
          <w:color w:val="000000" w:themeColor="text1"/>
          <w:szCs w:val="24"/>
          <w:u w:val="none"/>
        </w:rPr>
        <w:t xml:space="preserve"> Videos.</w:t>
      </w:r>
    </w:p>
    <w:p w:rsidR="002521CF" w:rsidRPr="002521CF" w:rsidRDefault="002521CF" w:rsidP="002521CF">
      <w:pPr>
        <w:pStyle w:val="A-EH-lessspaceaboveandbelow"/>
        <w:rPr>
          <w:rStyle w:val="Hyperlink"/>
          <w:color w:val="000000" w:themeColor="text1"/>
          <w:szCs w:val="24"/>
          <w:u w:val="none"/>
        </w:rPr>
      </w:pPr>
      <w:r w:rsidRPr="002521CF">
        <w:rPr>
          <w:rStyle w:val="Hyperlink"/>
          <w:color w:val="000000" w:themeColor="text1"/>
          <w:szCs w:val="24"/>
          <w:u w:val="none"/>
        </w:rPr>
        <w:t>Music Video: “Covenant Hymn” (Ruth)</w:t>
      </w:r>
    </w:p>
    <w:p w:rsidR="002521CF" w:rsidRDefault="0058423B" w:rsidP="002521CF">
      <w:pPr>
        <w:pStyle w:val="A-BulletList-level1"/>
        <w:rPr>
          <w:szCs w:val="24"/>
        </w:rPr>
      </w:pPr>
      <w:hyperlink r:id="rId15" w:history="1">
        <w:r w:rsidR="002521CF" w:rsidRPr="00C435FB">
          <w:rPr>
            <w:rStyle w:val="Hyperlink"/>
            <w:szCs w:val="24"/>
          </w:rPr>
          <w:t>https://www.smp.org/resourcecenter/resource/11292/</w:t>
        </w:r>
      </w:hyperlink>
    </w:p>
    <w:p w:rsidR="002521CF" w:rsidRDefault="002521CF" w:rsidP="002521CF">
      <w:pPr>
        <w:pStyle w:val="A-BulletList-level1"/>
        <w:numPr>
          <w:ilvl w:val="0"/>
          <w:numId w:val="0"/>
        </w:numPr>
        <w:ind w:left="720"/>
        <w:rPr>
          <w:szCs w:val="24"/>
          <w:shd w:val="clear" w:color="auto" w:fill="FFFFFF"/>
        </w:rPr>
      </w:pPr>
      <w:r w:rsidRPr="006E06E6">
        <w:rPr>
          <w:szCs w:val="24"/>
          <w:shd w:val="clear" w:color="auto" w:fill="FFFFFF"/>
        </w:rPr>
        <w:t>The song/video “Covenant Hymn,” by Rory Cooney</w:t>
      </w:r>
      <w:r>
        <w:rPr>
          <w:szCs w:val="24"/>
          <w:shd w:val="clear" w:color="auto" w:fill="FFFFFF"/>
        </w:rPr>
        <w:t>,</w:t>
      </w:r>
      <w:r w:rsidRPr="006E06E6">
        <w:rPr>
          <w:szCs w:val="24"/>
          <w:shd w:val="clear" w:color="auto" w:fill="FFFFFF"/>
        </w:rPr>
        <w:t xml:space="preserve"> Gary Daigle</w:t>
      </w:r>
      <w:r>
        <w:rPr>
          <w:szCs w:val="24"/>
          <w:shd w:val="clear" w:color="auto" w:fill="FFFFFF"/>
        </w:rPr>
        <w:t>,</w:t>
      </w:r>
      <w:r w:rsidRPr="006E06E6">
        <w:rPr>
          <w:szCs w:val="24"/>
          <w:shd w:val="clear" w:color="auto" w:fill="FFFFFF"/>
        </w:rPr>
        <w:t xml:space="preserve"> and Theresa </w:t>
      </w:r>
      <w:proofErr w:type="spellStart"/>
      <w:r w:rsidRPr="006E06E6">
        <w:rPr>
          <w:szCs w:val="24"/>
          <w:shd w:val="clear" w:color="auto" w:fill="FFFFFF"/>
        </w:rPr>
        <w:t>Donohoo</w:t>
      </w:r>
      <w:proofErr w:type="spellEnd"/>
      <w:r w:rsidRPr="006E06E6">
        <w:rPr>
          <w:szCs w:val="24"/>
          <w:shd w:val="clear" w:color="auto" w:fill="FFFFFF"/>
        </w:rPr>
        <w:t xml:space="preserve">, available on YouTube (5:09), is based on Ruth’s words to Naomi. </w:t>
      </w:r>
    </w:p>
    <w:p w:rsidR="002521CF" w:rsidRDefault="002521CF" w:rsidP="002521CF">
      <w:pPr>
        <w:pStyle w:val="A-EH-lessspaceaboveandbelow"/>
        <w:rPr>
          <w:shd w:val="clear" w:color="auto" w:fill="FFFFFF"/>
        </w:rPr>
      </w:pPr>
      <w:r>
        <w:rPr>
          <w:shd w:val="clear" w:color="auto" w:fill="FFFFFF"/>
        </w:rPr>
        <w:t>Video: The Book of Ruth Excerpts</w:t>
      </w:r>
    </w:p>
    <w:p w:rsidR="002521CF" w:rsidRDefault="0058423B" w:rsidP="002521CF">
      <w:pPr>
        <w:pStyle w:val="A-BulletList-level1"/>
        <w:rPr>
          <w:szCs w:val="24"/>
        </w:rPr>
      </w:pPr>
      <w:hyperlink r:id="rId16" w:history="1">
        <w:r w:rsidR="002521CF" w:rsidRPr="00C435FB">
          <w:rPr>
            <w:rStyle w:val="Hyperlink"/>
            <w:szCs w:val="24"/>
          </w:rPr>
          <w:t>https://www.youtube.com/watch?v=PPjEY3F8gHs&amp;t=237s</w:t>
        </w:r>
      </w:hyperlink>
    </w:p>
    <w:p w:rsidR="002521CF" w:rsidRPr="000D5E49" w:rsidRDefault="002521CF" w:rsidP="002521CF">
      <w:pPr>
        <w:pStyle w:val="A-BulletList-level1"/>
        <w:numPr>
          <w:ilvl w:val="0"/>
          <w:numId w:val="0"/>
        </w:numPr>
        <w:ind w:left="720"/>
        <w:rPr>
          <w:szCs w:val="24"/>
        </w:rPr>
      </w:pPr>
      <w:r w:rsidRPr="000D5E49">
        <w:rPr>
          <w:szCs w:val="24"/>
          <w:shd w:val="clear" w:color="auto" w:fill="FFFFFF"/>
        </w:rPr>
        <w:t xml:space="preserve">These excerpts from the video series </w:t>
      </w:r>
      <w:r>
        <w:rPr>
          <w:szCs w:val="24"/>
          <w:shd w:val="clear" w:color="auto" w:fill="FFFFFF"/>
        </w:rPr>
        <w:t xml:space="preserve">Ruth: Your People Shall Be My People, </w:t>
      </w:r>
      <w:r w:rsidRPr="000D5E49">
        <w:rPr>
          <w:szCs w:val="24"/>
          <w:shd w:val="clear" w:color="auto" w:fill="FFFFFF"/>
        </w:rPr>
        <w:t>from Zola Levitt ministries</w:t>
      </w:r>
      <w:r>
        <w:rPr>
          <w:szCs w:val="24"/>
          <w:shd w:val="clear" w:color="auto" w:fill="FFFFFF"/>
        </w:rPr>
        <w:t>,</w:t>
      </w:r>
      <w:r w:rsidRPr="000D5E49">
        <w:rPr>
          <w:szCs w:val="24"/>
          <w:shd w:val="clear" w:color="auto" w:fill="FFFFFF"/>
        </w:rPr>
        <w:t xml:space="preserve"> offer a unique</w:t>
      </w:r>
      <w:r w:rsidRPr="000D5E49">
        <w:rPr>
          <w:szCs w:val="24"/>
        </w:rPr>
        <w:t xml:space="preserve"> </w:t>
      </w:r>
      <w:r w:rsidRPr="000D5E49">
        <w:rPr>
          <w:szCs w:val="24"/>
          <w:shd w:val="clear" w:color="auto" w:fill="FFFFFF"/>
        </w:rPr>
        <w:t>rendering of the romantic story of Ruth, spoken in the Hebrew language,</w:t>
      </w:r>
      <w:r w:rsidR="0058423B">
        <w:rPr>
          <w:szCs w:val="24"/>
          <w:shd w:val="clear" w:color="auto" w:fill="FFFFFF"/>
        </w:rPr>
        <w:br/>
      </w:r>
      <w:bookmarkStart w:id="2" w:name="_GoBack"/>
      <w:bookmarkEnd w:id="2"/>
      <w:r w:rsidRPr="000D5E49">
        <w:rPr>
          <w:szCs w:val="24"/>
          <w:shd w:val="clear" w:color="auto" w:fill="FFFFFF"/>
        </w:rPr>
        <w:t xml:space="preserve">but with English subtitles and with English narration. </w:t>
      </w:r>
    </w:p>
    <w:p w:rsidR="002521CF" w:rsidRDefault="002521CF" w:rsidP="002521CF">
      <w:pPr>
        <w:pStyle w:val="A-EH-lessspaceaboveandbelow"/>
      </w:pPr>
      <w:r>
        <w:t>Video: Hannah and Samuel</w:t>
      </w:r>
    </w:p>
    <w:p w:rsidR="002521CF" w:rsidRDefault="0058423B" w:rsidP="002521CF">
      <w:pPr>
        <w:pStyle w:val="A-BulletList-level1"/>
        <w:rPr>
          <w:szCs w:val="24"/>
        </w:rPr>
      </w:pPr>
      <w:hyperlink r:id="rId17" w:history="1">
        <w:r w:rsidR="002521CF" w:rsidRPr="00C435FB">
          <w:rPr>
            <w:rStyle w:val="Hyperlink"/>
            <w:szCs w:val="24"/>
          </w:rPr>
          <w:t>http://us-en.superbook.cbn.com/gizmonote/g306</w:t>
        </w:r>
      </w:hyperlink>
    </w:p>
    <w:p w:rsidR="002521CF" w:rsidRPr="0058423B" w:rsidRDefault="002521CF" w:rsidP="002521CF">
      <w:pPr>
        <w:pStyle w:val="A-BulletList-level1"/>
        <w:numPr>
          <w:ilvl w:val="0"/>
          <w:numId w:val="0"/>
        </w:numPr>
        <w:ind w:left="720"/>
        <w:rPr>
          <w:rStyle w:val="Hyperlink"/>
          <w:color w:val="auto"/>
          <w:szCs w:val="24"/>
        </w:rPr>
      </w:pPr>
      <w:r>
        <w:rPr>
          <w:szCs w:val="24"/>
        </w:rPr>
        <w:t xml:space="preserve">This video </w:t>
      </w:r>
      <w:r w:rsidRPr="002521CF">
        <w:rPr>
          <w:color w:val="000000" w:themeColor="text1"/>
          <w:szCs w:val="24"/>
        </w:rPr>
        <w:t xml:space="preserve">clip depicts the story of Hannah and her son Samuel. </w:t>
      </w:r>
      <w:proofErr w:type="spellStart"/>
      <w:r w:rsidRPr="002521CF">
        <w:rPr>
          <w:rStyle w:val="Hyperlink"/>
          <w:color w:val="000000" w:themeColor="text1"/>
          <w:szCs w:val="24"/>
          <w:u w:val="none"/>
        </w:rPr>
        <w:t>Superbook</w:t>
      </w:r>
      <w:proofErr w:type="spellEnd"/>
      <w:r w:rsidRPr="002521CF">
        <w:rPr>
          <w:rStyle w:val="Hyperlink"/>
          <w:color w:val="000000" w:themeColor="text1"/>
          <w:szCs w:val="24"/>
          <w:u w:val="none"/>
        </w:rPr>
        <w:t xml:space="preserve"> Video clips are geared toward a younger audience but are still valuable. To view the full episode of Samuel, you can create a free account with </w:t>
      </w:r>
      <w:proofErr w:type="spellStart"/>
      <w:r w:rsidRPr="002521CF">
        <w:rPr>
          <w:rStyle w:val="Hyperlink"/>
          <w:color w:val="000000" w:themeColor="text1"/>
          <w:szCs w:val="24"/>
          <w:u w:val="none"/>
        </w:rPr>
        <w:t>S</w:t>
      </w:r>
      <w:r w:rsidR="0058423B">
        <w:rPr>
          <w:rStyle w:val="Hyperlink"/>
          <w:color w:val="000000" w:themeColor="text1"/>
          <w:szCs w:val="24"/>
          <w:u w:val="none"/>
        </w:rPr>
        <w:t>uper</w:t>
      </w:r>
      <w:r w:rsidRPr="002521CF">
        <w:rPr>
          <w:rStyle w:val="Hyperlink"/>
          <w:color w:val="000000" w:themeColor="text1"/>
          <w:szCs w:val="24"/>
          <w:u w:val="none"/>
        </w:rPr>
        <w:t>book</w:t>
      </w:r>
      <w:proofErr w:type="spellEnd"/>
      <w:r w:rsidRPr="002521CF">
        <w:rPr>
          <w:rStyle w:val="Hyperlink"/>
          <w:color w:val="000000" w:themeColor="text1"/>
          <w:szCs w:val="24"/>
          <w:u w:val="none"/>
        </w:rPr>
        <w:t xml:space="preserve"> Videos.</w:t>
      </w:r>
    </w:p>
    <w:p w:rsidR="002521CF" w:rsidRDefault="002521CF" w:rsidP="002521CF">
      <w:pPr>
        <w:pStyle w:val="A-EH-lessspaceaboveandbelow"/>
      </w:pPr>
      <w:r w:rsidRPr="00B4013E">
        <w:t xml:space="preserve">Video: </w:t>
      </w:r>
      <w:r>
        <w:t>St</w:t>
      </w:r>
      <w:r w:rsidR="0058423B">
        <w:t>r</w:t>
      </w:r>
      <w:r>
        <w:t>ucture of the Books of Samuel, beginning with Hannah’s story</w:t>
      </w:r>
    </w:p>
    <w:p w:rsidR="002521CF" w:rsidRPr="002521CF" w:rsidRDefault="002521CF" w:rsidP="002521CF">
      <w:pPr>
        <w:pStyle w:val="A-BulletList-level1"/>
        <w:rPr>
          <w:rStyle w:val="Hyperlink"/>
        </w:rPr>
      </w:pPr>
      <w:r>
        <w:fldChar w:fldCharType="begin"/>
      </w:r>
      <w:r>
        <w:instrText xml:space="preserve"> HYPERLINK "https://www.youtube.com/watch?v=QJOju5Dw0V0" </w:instrText>
      </w:r>
      <w:r>
        <w:fldChar w:fldCharType="separate"/>
      </w:r>
      <w:r w:rsidRPr="002521CF">
        <w:rPr>
          <w:rStyle w:val="Hyperlink"/>
        </w:rPr>
        <w:t>https://www.youtube.com/watch?v=QJOju5Dw0V0 (7:18)</w:t>
      </w:r>
    </w:p>
    <w:p w:rsidR="002521CF" w:rsidRDefault="002521CF" w:rsidP="002521CF">
      <w:pPr>
        <w:pStyle w:val="A-BulletList-level1"/>
        <w:numPr>
          <w:ilvl w:val="0"/>
          <w:numId w:val="0"/>
        </w:numPr>
        <w:ind w:left="720"/>
        <w:rPr>
          <w:szCs w:val="24"/>
        </w:rPr>
      </w:pPr>
      <w:r>
        <w:fldChar w:fldCharType="end"/>
      </w:r>
      <w:r>
        <w:rPr>
          <w:szCs w:val="24"/>
        </w:rPr>
        <w:t>This in</w:t>
      </w:r>
      <w:r w:rsidR="0058423B">
        <w:rPr>
          <w:szCs w:val="24"/>
        </w:rPr>
        <w:t>-</w:t>
      </w:r>
      <w:r>
        <w:rPr>
          <w:szCs w:val="24"/>
        </w:rPr>
        <w:t xml:space="preserve">depth video provides the structure of the </w:t>
      </w:r>
      <w:r w:rsidR="0058423B">
        <w:rPr>
          <w:szCs w:val="24"/>
        </w:rPr>
        <w:t>B</w:t>
      </w:r>
      <w:r>
        <w:rPr>
          <w:szCs w:val="24"/>
        </w:rPr>
        <w:t xml:space="preserve">ooks of </w:t>
      </w:r>
      <w:r w:rsidR="0058423B">
        <w:rPr>
          <w:szCs w:val="24"/>
        </w:rPr>
        <w:t xml:space="preserve">First and Second </w:t>
      </w:r>
      <w:r>
        <w:rPr>
          <w:szCs w:val="24"/>
        </w:rPr>
        <w:t>Samuel and the story going back to Hannah. The theme of Hannah’s song is carried through the video. Comments about how the accounts of the flawed Kings relate to us.</w:t>
      </w:r>
    </w:p>
    <w:p w:rsidR="002521CF" w:rsidRPr="00714F00" w:rsidRDefault="002521CF" w:rsidP="0058423B">
      <w:pPr>
        <w:pStyle w:val="A-CH"/>
        <w:spacing w:before="240"/>
        <w:rPr>
          <w:rStyle w:val="Hyperlink"/>
          <w:color w:val="000000" w:themeColor="text1"/>
          <w:szCs w:val="24"/>
          <w:u w:val="none"/>
        </w:rPr>
      </w:pPr>
      <w:r w:rsidRPr="00714F00">
        <w:rPr>
          <w:rStyle w:val="Hyperlink"/>
          <w:color w:val="000000" w:themeColor="text1"/>
          <w:szCs w:val="24"/>
          <w:u w:val="none"/>
        </w:rPr>
        <w:t>Chapter 8</w:t>
      </w:r>
    </w:p>
    <w:p w:rsidR="002521CF" w:rsidRPr="00714F00" w:rsidRDefault="002521CF" w:rsidP="00714F00">
      <w:pPr>
        <w:pStyle w:val="A-EH-lessspaceaboveandbelow"/>
        <w:rPr>
          <w:rStyle w:val="Hyperlink"/>
          <w:color w:val="000000" w:themeColor="text1"/>
          <w:szCs w:val="24"/>
        </w:rPr>
      </w:pPr>
      <w:r w:rsidRPr="00714F00">
        <w:rPr>
          <w:rStyle w:val="Hyperlink"/>
          <w:color w:val="000000" w:themeColor="text1"/>
          <w:szCs w:val="24"/>
          <w:u w:val="none"/>
        </w:rPr>
        <w:t>Video: David</w:t>
      </w:r>
    </w:p>
    <w:p w:rsidR="002521CF" w:rsidRPr="003B4037" w:rsidRDefault="0058423B" w:rsidP="00E45B34">
      <w:pPr>
        <w:pStyle w:val="A-BulletList-level1"/>
        <w:rPr>
          <w:rStyle w:val="Hyperlink"/>
          <w:color w:val="000000"/>
          <w:szCs w:val="24"/>
        </w:rPr>
      </w:pPr>
      <w:hyperlink r:id="rId18" w:history="1">
        <w:r w:rsidR="002521CF" w:rsidRPr="00C435FB">
          <w:rPr>
            <w:rStyle w:val="Hyperlink"/>
            <w:szCs w:val="24"/>
          </w:rPr>
          <w:t>https://www.smp.org/resourcecenter/resource/7856/</w:t>
        </w:r>
      </w:hyperlink>
    </w:p>
    <w:p w:rsidR="002521CF" w:rsidRDefault="002521CF" w:rsidP="00E45B34">
      <w:pPr>
        <w:pStyle w:val="A-BulletList-level1"/>
        <w:numPr>
          <w:ilvl w:val="0"/>
          <w:numId w:val="0"/>
        </w:numPr>
        <w:ind w:left="720"/>
        <w:rPr>
          <w:szCs w:val="24"/>
          <w:shd w:val="clear" w:color="auto" w:fill="FFFFFF"/>
        </w:rPr>
      </w:pPr>
      <w:r>
        <w:rPr>
          <w:szCs w:val="24"/>
          <w:shd w:val="clear" w:color="auto" w:fill="FFFFFF"/>
        </w:rPr>
        <w:t xml:space="preserve">This is a </w:t>
      </w:r>
      <w:r w:rsidRPr="003B4037">
        <w:rPr>
          <w:szCs w:val="24"/>
          <w:shd w:val="clear" w:color="auto" w:fill="FFFFFF"/>
        </w:rPr>
        <w:t>short video on King David from the Old Testament.</w:t>
      </w:r>
    </w:p>
    <w:p w:rsidR="002521CF" w:rsidRDefault="002521CF" w:rsidP="00714F00">
      <w:pPr>
        <w:pStyle w:val="A-EH-lessspaceaboveandbelow"/>
        <w:rPr>
          <w:shd w:val="clear" w:color="auto" w:fill="FFFFFF"/>
        </w:rPr>
      </w:pPr>
      <w:r>
        <w:rPr>
          <w:shd w:val="clear" w:color="auto" w:fill="FFFFFF"/>
        </w:rPr>
        <w:t>Video: David and Goliath</w:t>
      </w:r>
    </w:p>
    <w:p w:rsidR="002521CF" w:rsidRDefault="0058423B" w:rsidP="00E45B34">
      <w:pPr>
        <w:pStyle w:val="A-BulletList-level1"/>
        <w:rPr>
          <w:szCs w:val="24"/>
          <w:shd w:val="clear" w:color="auto" w:fill="FFFFFF"/>
        </w:rPr>
      </w:pPr>
      <w:hyperlink r:id="rId19" w:history="1">
        <w:r w:rsidR="002521CF" w:rsidRPr="00C435FB">
          <w:rPr>
            <w:rStyle w:val="Hyperlink"/>
            <w:szCs w:val="24"/>
            <w:shd w:val="clear" w:color="auto" w:fill="FFFFFF"/>
          </w:rPr>
          <w:t>https://www.youtube.com/watch?v=cxeAXoLIQ1Y</w:t>
        </w:r>
      </w:hyperlink>
    </w:p>
    <w:p w:rsidR="002521CF" w:rsidRDefault="002521CF" w:rsidP="00E45B34">
      <w:pPr>
        <w:pStyle w:val="A-BulletList-level1"/>
        <w:numPr>
          <w:ilvl w:val="0"/>
          <w:numId w:val="0"/>
        </w:numPr>
        <w:ind w:left="720"/>
        <w:rPr>
          <w:szCs w:val="24"/>
          <w:shd w:val="clear" w:color="auto" w:fill="FFFFFF"/>
        </w:rPr>
      </w:pPr>
      <w:r>
        <w:rPr>
          <w:szCs w:val="24"/>
          <w:shd w:val="clear" w:color="auto" w:fill="FFFFFF"/>
        </w:rPr>
        <w:lastRenderedPageBreak/>
        <w:t xml:space="preserve">This is a clip from the movie </w:t>
      </w:r>
      <w:r w:rsidRPr="00B02046">
        <w:rPr>
          <w:i/>
          <w:szCs w:val="24"/>
          <w:shd w:val="clear" w:color="auto" w:fill="FFFFFF"/>
        </w:rPr>
        <w:t>King David</w:t>
      </w:r>
      <w:r>
        <w:rPr>
          <w:i/>
          <w:szCs w:val="24"/>
          <w:shd w:val="clear" w:color="auto" w:fill="FFFFFF"/>
        </w:rPr>
        <w:t>,</w:t>
      </w:r>
      <w:r>
        <w:rPr>
          <w:szCs w:val="24"/>
          <w:shd w:val="clear" w:color="auto" w:fill="FFFFFF"/>
        </w:rPr>
        <w:t xml:space="preserve"> starring Richard Gere (1985, 113 minutes, rated PG-13).</w:t>
      </w:r>
    </w:p>
    <w:p w:rsidR="002521CF" w:rsidRDefault="002521CF" w:rsidP="00714F00">
      <w:pPr>
        <w:pStyle w:val="A-EH-lessspaceaboveandbelow"/>
      </w:pPr>
      <w:r>
        <w:t>Video: Second</w:t>
      </w:r>
      <w:r w:rsidRPr="00277EE0">
        <w:t xml:space="preserve"> Samuel and David’s story</w:t>
      </w:r>
    </w:p>
    <w:p w:rsidR="002521CF" w:rsidRPr="009A6FC0" w:rsidRDefault="009A6FC0" w:rsidP="009A6FC0">
      <w:pPr>
        <w:pStyle w:val="A-BulletList-level1"/>
        <w:rPr>
          <w:rStyle w:val="Hyperlink"/>
        </w:rPr>
      </w:pPr>
      <w:r>
        <w:fldChar w:fldCharType="begin"/>
      </w:r>
      <w:r>
        <w:instrText xml:space="preserve"> HYPERLINK "https://www.youtube.com/watch?v=YvoWDXNDJgs" </w:instrText>
      </w:r>
      <w:r>
        <w:fldChar w:fldCharType="separate"/>
      </w:r>
      <w:r w:rsidR="002521CF" w:rsidRPr="009A6FC0">
        <w:rPr>
          <w:rStyle w:val="Hyperlink"/>
        </w:rPr>
        <w:t>https://www.youtube.com/watch?v=YvoWDXNDJgs (6:00)</w:t>
      </w:r>
    </w:p>
    <w:p w:rsidR="002521CF" w:rsidRPr="009A6FC0" w:rsidRDefault="009A6FC0" w:rsidP="009A6FC0">
      <w:pPr>
        <w:pStyle w:val="A-BulletList-level1"/>
        <w:numPr>
          <w:ilvl w:val="0"/>
          <w:numId w:val="0"/>
        </w:numPr>
        <w:ind w:left="720"/>
      </w:pPr>
      <w:r>
        <w:fldChar w:fldCharType="end"/>
      </w:r>
      <w:r w:rsidR="002521CF" w:rsidRPr="009A6FC0">
        <w:t>This video breaks down the literary design of the First Book of Samuel.</w:t>
      </w:r>
    </w:p>
    <w:p w:rsidR="002521CF" w:rsidRPr="00277EE0" w:rsidRDefault="002521CF" w:rsidP="00714F00">
      <w:pPr>
        <w:pStyle w:val="A-EH-lessspaceaboveandbelow"/>
      </w:pPr>
      <w:r>
        <w:t>Video: First and Second Kings</w:t>
      </w:r>
      <w:r w:rsidRPr="00277EE0">
        <w:t xml:space="preserve"> (8:50)</w:t>
      </w:r>
    </w:p>
    <w:p w:rsidR="002521CF" w:rsidRPr="00714F00" w:rsidRDefault="00714F00" w:rsidP="00714F00">
      <w:pPr>
        <w:pStyle w:val="A-BulletList-level1"/>
        <w:rPr>
          <w:rStyle w:val="Hyperlink"/>
        </w:rPr>
      </w:pPr>
      <w:r>
        <w:fldChar w:fldCharType="begin"/>
      </w:r>
      <w:r>
        <w:instrText xml:space="preserve"> HYPERLINK "https://www.youtube.com/watch?v=bVFW3wbi9pk" </w:instrText>
      </w:r>
      <w:r>
        <w:fldChar w:fldCharType="separate"/>
      </w:r>
      <w:r w:rsidR="002521CF" w:rsidRPr="00714F00">
        <w:rPr>
          <w:rStyle w:val="Hyperlink"/>
        </w:rPr>
        <w:t xml:space="preserve">https://www.youtube.com/watch?v=bVFW3wbi9pk </w:t>
      </w:r>
    </w:p>
    <w:p w:rsidR="002521CF" w:rsidRPr="00E45B34" w:rsidRDefault="00714F00" w:rsidP="00E45B34">
      <w:pPr>
        <w:pStyle w:val="A-BulletList-level1"/>
        <w:numPr>
          <w:ilvl w:val="0"/>
          <w:numId w:val="0"/>
        </w:numPr>
        <w:ind w:left="720"/>
      </w:pPr>
      <w:r>
        <w:fldChar w:fldCharType="end"/>
      </w:r>
      <w:r w:rsidR="002521CF" w:rsidRPr="00714F00">
        <w:t>This video breaks down the literary design of the Book</w:t>
      </w:r>
      <w:r w:rsidR="0058423B">
        <w:t>s</w:t>
      </w:r>
      <w:r w:rsidR="002521CF" w:rsidRPr="00714F00">
        <w:t xml:space="preserve"> of </w:t>
      </w:r>
      <w:r w:rsidR="0058423B">
        <w:t xml:space="preserve">First and Second </w:t>
      </w:r>
      <w:r w:rsidR="002521CF" w:rsidRPr="00714F00">
        <w:t xml:space="preserve">Kings and </w:t>
      </w:r>
      <w:r w:rsidR="0058423B">
        <w:t>their</w:t>
      </w:r>
      <w:r w:rsidR="002521CF" w:rsidRPr="00714F00">
        <w:t xml:space="preserve"> flow of thought. In </w:t>
      </w:r>
      <w:r w:rsidR="0058423B">
        <w:t>these books</w:t>
      </w:r>
      <w:r w:rsidR="002521CF" w:rsidRPr="00714F00">
        <w:t>, David’s son Solomon leads Israel to greatness, only to fail and lead Israel to a civil war and ultimately towards destruction and exile.</w:t>
      </w:r>
    </w:p>
    <w:p w:rsidR="002521CF" w:rsidRPr="00E45B34" w:rsidRDefault="002521CF" w:rsidP="00E45B34">
      <w:pPr>
        <w:pStyle w:val="A-EH-lessspaceaboveandbelow"/>
      </w:pPr>
      <w:r>
        <w:t>Video: First and Second Chronicles</w:t>
      </w:r>
      <w:r w:rsidRPr="00277EE0">
        <w:t xml:space="preserve"> (6:30)</w:t>
      </w:r>
    </w:p>
    <w:p w:rsidR="002521CF" w:rsidRPr="00E45B34" w:rsidRDefault="00E45B34" w:rsidP="00E45B34">
      <w:pPr>
        <w:pStyle w:val="A-BulletList-level1"/>
        <w:rPr>
          <w:rStyle w:val="Hyperlink"/>
        </w:rPr>
      </w:pPr>
      <w:r>
        <w:fldChar w:fldCharType="begin"/>
      </w:r>
      <w:r>
        <w:instrText xml:space="preserve"> HYPERLINK "https://www.youtube.com/watch?v=HR7xaHv3Ias" </w:instrText>
      </w:r>
      <w:r>
        <w:fldChar w:fldCharType="separate"/>
      </w:r>
      <w:r w:rsidR="002521CF" w:rsidRPr="00E45B34">
        <w:rPr>
          <w:rStyle w:val="Hyperlink"/>
        </w:rPr>
        <w:t xml:space="preserve">https://www.youtube.com/watch?v=HR7xaHv3Ias </w:t>
      </w:r>
    </w:p>
    <w:p w:rsidR="002521CF" w:rsidRPr="00E45B34" w:rsidRDefault="00E45B34" w:rsidP="00E45B34">
      <w:pPr>
        <w:pStyle w:val="A-BulletList-level1"/>
        <w:numPr>
          <w:ilvl w:val="0"/>
          <w:numId w:val="0"/>
        </w:numPr>
        <w:ind w:left="720"/>
      </w:pPr>
      <w:r>
        <w:fldChar w:fldCharType="end"/>
      </w:r>
      <w:r w:rsidR="002521CF" w:rsidRPr="00E45B34">
        <w:t xml:space="preserve">This video breaks down the literary design of the </w:t>
      </w:r>
      <w:r w:rsidR="0058423B">
        <w:t>B</w:t>
      </w:r>
      <w:r w:rsidR="002521CF" w:rsidRPr="00E45B34">
        <w:t>ooks of First and Second Chronicles and retells the entire Old Testament story, highlighting the future hope of the messianic king and a restored temple.</w:t>
      </w:r>
    </w:p>
    <w:p w:rsidR="002521CF" w:rsidRPr="004C443E" w:rsidRDefault="002521CF" w:rsidP="00E45B34">
      <w:pPr>
        <w:pStyle w:val="A-EH-lessspaceaboveandbelow"/>
      </w:pPr>
      <w:r>
        <w:t>Teaching History Materials</w:t>
      </w:r>
    </w:p>
    <w:p w:rsidR="002521CF" w:rsidRPr="003B4037" w:rsidRDefault="0058423B" w:rsidP="00E45B34">
      <w:pPr>
        <w:pStyle w:val="A-BulletList-level1"/>
        <w:rPr>
          <w:rStyle w:val="Hyperlink"/>
          <w:color w:val="000000"/>
          <w:szCs w:val="24"/>
        </w:rPr>
      </w:pPr>
      <w:hyperlink r:id="rId20" w:history="1">
        <w:r w:rsidR="002521CF">
          <w:rPr>
            <w:rStyle w:val="Hyperlink"/>
            <w:szCs w:val="24"/>
          </w:rPr>
          <w:t>http://teachinghistory.org/teaching-materials/teaching-guides/21731</w:t>
        </w:r>
      </w:hyperlink>
    </w:p>
    <w:p w:rsidR="002521CF" w:rsidRDefault="002521CF" w:rsidP="00E45B34">
      <w:pPr>
        <w:pStyle w:val="A-BulletList-level1"/>
        <w:numPr>
          <w:ilvl w:val="0"/>
          <w:numId w:val="0"/>
        </w:numPr>
        <w:ind w:left="720"/>
        <w:rPr>
          <w:szCs w:val="24"/>
        </w:rPr>
      </w:pPr>
      <w:r>
        <w:rPr>
          <w:szCs w:val="24"/>
        </w:rPr>
        <w:t>The National History Education Clearinghouse</w:t>
      </w:r>
    </w:p>
    <w:p w:rsidR="002521CF" w:rsidRDefault="002521CF" w:rsidP="00E45B34">
      <w:pPr>
        <w:pStyle w:val="A-EH-lessspaceaboveandbelow"/>
      </w:pPr>
      <w:r>
        <w:t>Science Education Resource</w:t>
      </w:r>
    </w:p>
    <w:p w:rsidR="002521CF" w:rsidRPr="003B4037" w:rsidRDefault="0058423B" w:rsidP="00E45B34">
      <w:pPr>
        <w:pStyle w:val="A-BulletList-level1"/>
        <w:rPr>
          <w:rStyle w:val="Hyperlink"/>
          <w:color w:val="000000"/>
          <w:szCs w:val="24"/>
        </w:rPr>
      </w:pPr>
      <w:hyperlink r:id="rId21" w:history="1">
        <w:r w:rsidR="002521CF">
          <w:rPr>
            <w:rStyle w:val="Hyperlink"/>
            <w:szCs w:val="24"/>
          </w:rPr>
          <w:t>https://serc.carleton.edu/sp/library/sac/index.html</w:t>
        </w:r>
      </w:hyperlink>
    </w:p>
    <w:p w:rsidR="00E45B34" w:rsidRDefault="002521CF" w:rsidP="00E45B34">
      <w:pPr>
        <w:pStyle w:val="A-BulletList-level1"/>
        <w:numPr>
          <w:ilvl w:val="0"/>
          <w:numId w:val="0"/>
        </w:numPr>
        <w:ind w:left="720"/>
        <w:rPr>
          <w:szCs w:val="24"/>
        </w:rPr>
      </w:pPr>
      <w:r>
        <w:rPr>
          <w:szCs w:val="24"/>
        </w:rPr>
        <w:t>The Science Education Resource Center at Carleton College</w:t>
      </w:r>
    </w:p>
    <w:p w:rsidR="002521CF" w:rsidRDefault="00E45B34" w:rsidP="0058423B">
      <w:pPr>
        <w:pStyle w:val="A-BulletList-level1"/>
        <w:numPr>
          <w:ilvl w:val="0"/>
          <w:numId w:val="0"/>
        </w:numPr>
        <w:ind w:left="360"/>
        <w:rPr>
          <w:szCs w:val="24"/>
        </w:rPr>
      </w:pPr>
      <w:r>
        <w:rPr>
          <w:szCs w:val="24"/>
        </w:rPr>
        <w:br/>
      </w:r>
      <w:r w:rsidR="002521CF">
        <w:rPr>
          <w:szCs w:val="24"/>
        </w:rPr>
        <w:t xml:space="preserve">For more information on Structured Academic Controversy (used in learning experience 10), visit these websites. Although they focus on the fields of science and social sciences, the pedagogical resources they present are easily transferred or translated to religious studies.  </w:t>
      </w:r>
    </w:p>
    <w:p w:rsidR="002521CF" w:rsidRPr="00E45B34" w:rsidRDefault="002521CF" w:rsidP="0058423B">
      <w:pPr>
        <w:pStyle w:val="A-CH"/>
        <w:spacing w:before="240"/>
        <w:rPr>
          <w:rStyle w:val="Hyperlink"/>
          <w:color w:val="000000" w:themeColor="text1"/>
          <w:szCs w:val="24"/>
          <w:u w:val="none"/>
        </w:rPr>
      </w:pPr>
      <w:r w:rsidRPr="00E45B34">
        <w:t>Final Performance Tasks</w:t>
      </w:r>
    </w:p>
    <w:p w:rsidR="002521CF" w:rsidRDefault="002521CF" w:rsidP="00887E00">
      <w:pPr>
        <w:pStyle w:val="A-EH-lessspaceaboveandbelow"/>
      </w:pPr>
      <w:r>
        <w:t xml:space="preserve">Creating </w:t>
      </w:r>
      <w:r w:rsidRPr="000D5E49">
        <w:rPr>
          <w:i/>
        </w:rPr>
        <w:t>Jeopardy</w:t>
      </w:r>
      <w:r>
        <w:t xml:space="preserve"> Games</w:t>
      </w:r>
    </w:p>
    <w:p w:rsidR="002521CF" w:rsidRDefault="0058423B" w:rsidP="00887E00">
      <w:pPr>
        <w:pStyle w:val="A-BulletList-level1"/>
        <w:rPr>
          <w:szCs w:val="24"/>
        </w:rPr>
      </w:pPr>
      <w:hyperlink r:id="rId22" w:history="1">
        <w:r w:rsidR="002521CF">
          <w:rPr>
            <w:rStyle w:val="Hyperlink"/>
            <w:szCs w:val="24"/>
          </w:rPr>
          <w:t>https://jeopardylabs.com/</w:t>
        </w:r>
      </w:hyperlink>
    </w:p>
    <w:p w:rsidR="002521CF" w:rsidRPr="003B4037" w:rsidRDefault="0058423B" w:rsidP="00887E00">
      <w:pPr>
        <w:pStyle w:val="A-BulletList-level1"/>
        <w:rPr>
          <w:rStyle w:val="Hyperlink"/>
          <w:color w:val="000000"/>
          <w:szCs w:val="24"/>
        </w:rPr>
      </w:pPr>
      <w:hyperlink r:id="rId23" w:history="1">
        <w:r w:rsidR="002521CF">
          <w:rPr>
            <w:rStyle w:val="Hyperlink"/>
            <w:szCs w:val="24"/>
          </w:rPr>
          <w:t>https://www.jeopardyapp.com/</w:t>
        </w:r>
      </w:hyperlink>
    </w:p>
    <w:p w:rsidR="002521CF" w:rsidRDefault="002521CF" w:rsidP="00887E00">
      <w:pPr>
        <w:pStyle w:val="A-BulletList-level1"/>
        <w:numPr>
          <w:ilvl w:val="0"/>
          <w:numId w:val="0"/>
        </w:numPr>
        <w:ind w:left="720"/>
        <w:rPr>
          <w:b/>
          <w:szCs w:val="24"/>
        </w:rPr>
      </w:pPr>
      <w:r>
        <w:rPr>
          <w:szCs w:val="24"/>
        </w:rPr>
        <w:t xml:space="preserve">Students who choose option 2 (creating a </w:t>
      </w:r>
      <w:r w:rsidRPr="000D5E49">
        <w:rPr>
          <w:i/>
          <w:szCs w:val="24"/>
        </w:rPr>
        <w:t>Jeopardy</w:t>
      </w:r>
      <w:r>
        <w:rPr>
          <w:szCs w:val="24"/>
        </w:rPr>
        <w:t xml:space="preserve"> game) for their final performance task may find it helpful to use a website with pre-made templates in the </w:t>
      </w:r>
      <w:r w:rsidRPr="000D5E49">
        <w:rPr>
          <w:i/>
          <w:szCs w:val="24"/>
        </w:rPr>
        <w:t>Jeopardy</w:t>
      </w:r>
      <w:r>
        <w:rPr>
          <w:szCs w:val="24"/>
        </w:rPr>
        <w:t xml:space="preserve"> format.</w:t>
      </w:r>
    </w:p>
    <w:p w:rsidR="006C199B" w:rsidRPr="0062150E" w:rsidRDefault="006C199B" w:rsidP="00A21D9F">
      <w:pPr>
        <w:pStyle w:val="A-AnswerKey-EssayAnswers-indent"/>
      </w:pPr>
    </w:p>
    <w:sectPr w:rsidR="006C199B" w:rsidRPr="0062150E" w:rsidSect="0058423B">
      <w:headerReference w:type="even" r:id="rId24"/>
      <w:headerReference w:type="default" r:id="rId25"/>
      <w:footerReference w:type="even" r:id="rId26"/>
      <w:footerReference w:type="default" r:id="rId27"/>
      <w:headerReference w:type="first" r:id="rId28"/>
      <w:footerReference w:type="first" r:id="rId29"/>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887E00">
                                <w:rPr>
                                  <w:rFonts w:ascii="Arial" w:hAnsi="Arial" w:cs="Arial"/>
                                  <w:noProof/>
                                  <w:color w:val="000000" w:themeColor="text1"/>
                                  <w:sz w:val="18"/>
                                  <w:szCs w:val="18"/>
                                </w:rPr>
                                <w:t>3</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2521CF">
                                <w:rPr>
                                  <w:rFonts w:ascii="Arial" w:hAnsi="Arial" w:cs="Arial"/>
                                  <w:color w:val="000000"/>
                                  <w:sz w:val="18"/>
                                  <w:szCs w:val="18"/>
                                </w:rPr>
                                <w:t>006107</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887E00">
                          <w:rPr>
                            <w:rFonts w:ascii="Arial" w:hAnsi="Arial" w:cs="Arial"/>
                            <w:noProof/>
                            <w:color w:val="000000" w:themeColor="text1"/>
                            <w:sz w:val="18"/>
                            <w:szCs w:val="18"/>
                          </w:rPr>
                          <w:t>3</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2521CF">
                          <w:rPr>
                            <w:rFonts w:ascii="Arial" w:hAnsi="Arial" w:cs="Arial"/>
                            <w:color w:val="000000"/>
                            <w:sz w:val="18"/>
                            <w:szCs w:val="18"/>
                          </w:rPr>
                          <w:t>006107</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2521CF">
                            <w:rPr>
                              <w:rFonts w:ascii="Arial" w:hAnsi="Arial" w:cs="Arial"/>
                              <w:color w:val="000000"/>
                              <w:sz w:val="18"/>
                              <w:szCs w:val="18"/>
                            </w:rPr>
                            <w:t>006107</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2521CF">
                      <w:rPr>
                        <w:rFonts w:ascii="Arial" w:hAnsi="Arial" w:cs="Arial"/>
                        <w:color w:val="000000"/>
                        <w:sz w:val="18"/>
                        <w:szCs w:val="18"/>
                      </w:rPr>
                      <w:t>006107</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1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2521CF" w:rsidP="00634278">
    <w:pPr>
      <w:pStyle w:val="A-Header-articletitlepage2"/>
    </w:pPr>
    <w:r>
      <w:t>Unit 2</w:t>
    </w:r>
    <w:r w:rsidDel="006E2FFB">
      <w:t xml:space="preserve"> </w:t>
    </w:r>
    <w:r>
      <w:t>Web-Based Resources</w:t>
    </w:r>
    <w:r w:rsidDel="00725AD1">
      <w:t xml:space="preserve"> </w:t>
    </w:r>
    <w:r>
      <w:t>and Videos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0B04E1A0"/>
    <w:lvl w:ilvl="0" w:tplc="3846635E">
      <w:start w:val="1"/>
      <w:numFmt w:val="bullet"/>
      <w:pStyle w:val="A-BulletList-level1"/>
      <w:lvlText w:val=""/>
      <w:lvlJc w:val="left"/>
      <w:pPr>
        <w:ind w:left="1170" w:hanging="360"/>
      </w:pPr>
      <w:rPr>
        <w:rFonts w:ascii="Symbol" w:hAnsi="Symbol" w:hint="default"/>
        <w:color w:val="000000" w:themeColor="text1"/>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4C2F63CE"/>
    <w:multiLevelType w:val="hybridMultilevel"/>
    <w:tmpl w:val="7D106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27A0D73"/>
    <w:multiLevelType w:val="hybridMultilevel"/>
    <w:tmpl w:val="6992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10"/>
  </w:num>
  <w:num w:numId="5">
    <w:abstractNumId w:val="11"/>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9"/>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21CF"/>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23B"/>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14F00"/>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00"/>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6FC0"/>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45B34"/>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17B4BE4"/>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character" w:customStyle="1" w:styleId="textChar">
    <w:name w:val="text Char"/>
    <w:link w:val="text"/>
    <w:uiPriority w:val="99"/>
    <w:locked/>
    <w:rsid w:val="002521CF"/>
    <w:rPr>
      <w:rFonts w:ascii="Book Antiqua" w:hAnsi="Book Antiqua"/>
      <w:color w:val="000000"/>
      <w:sz w:val="24"/>
    </w:rPr>
  </w:style>
  <w:style w:type="paragraph" w:customStyle="1" w:styleId="text">
    <w:name w:val="text"/>
    <w:link w:val="textChar"/>
    <w:uiPriority w:val="99"/>
    <w:rsid w:val="002521CF"/>
    <w:pPr>
      <w:tabs>
        <w:tab w:val="left" w:pos="720"/>
      </w:tabs>
      <w:spacing w:after="0" w:line="480" w:lineRule="auto"/>
    </w:pPr>
    <w:rPr>
      <w:rFonts w:ascii="Book Antiqua" w:hAnsi="Book Antiqua"/>
      <w:color w:val="000000"/>
      <w:sz w:val="24"/>
    </w:rPr>
  </w:style>
  <w:style w:type="character" w:styleId="Hyperlink">
    <w:name w:val="Hyperlink"/>
    <w:basedOn w:val="DefaultParagraphFont"/>
    <w:uiPriority w:val="99"/>
    <w:unhideWhenUsed/>
    <w:rsid w:val="002521CF"/>
    <w:rPr>
      <w:color w:val="0000FF" w:themeColor="hyperlink"/>
      <w:u w:val="single"/>
    </w:rPr>
  </w:style>
  <w:style w:type="character" w:styleId="FollowedHyperlink">
    <w:name w:val="FollowedHyperlink"/>
    <w:basedOn w:val="DefaultParagraphFont"/>
    <w:uiPriority w:val="99"/>
    <w:semiHidden/>
    <w:unhideWhenUsed/>
    <w:rsid w:val="009A6F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ccatholic.com/the-spiritual-ancestor/" TargetMode="External"/><Relationship Id="rId13" Type="http://schemas.openxmlformats.org/officeDocument/2006/relationships/hyperlink" Target="http://www.sistersagainsttrafficking.org/" TargetMode="External"/><Relationship Id="rId18" Type="http://schemas.openxmlformats.org/officeDocument/2006/relationships/hyperlink" Target="https://www.smp.org/resourcecenter/resource/7856/"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serc.carleton.edu/sp/library/sac/index.html" TargetMode="External"/><Relationship Id="rId7" Type="http://schemas.openxmlformats.org/officeDocument/2006/relationships/endnotes" Target="endnotes.xml"/><Relationship Id="rId12" Type="http://schemas.openxmlformats.org/officeDocument/2006/relationships/hyperlink" Target="http://us-en.superbook.cbn.com/video/young-moses-strikes-back" TargetMode="External"/><Relationship Id="rId17" Type="http://schemas.openxmlformats.org/officeDocument/2006/relationships/hyperlink" Target="http://us-en.superbook.cbn.com/gizmonote/g306"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youtube.com/watch?v=PPjEY3F8gHs&amp;t=237s" TargetMode="External"/><Relationship Id="rId20" Type="http://schemas.openxmlformats.org/officeDocument/2006/relationships/hyperlink" Target="http://teachinghistory.org/teaching-materials/teaching-guides/21731"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leteia.org/2017/07/31/pope-francis-appeals-for-end-to-human-trafficking/"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smp.org/resourcecenter/resource/11292/" TargetMode="External"/><Relationship Id="rId23" Type="http://schemas.openxmlformats.org/officeDocument/2006/relationships/hyperlink" Target="https://www.jeopardyapp.com/" TargetMode="External"/><Relationship Id="rId28" Type="http://schemas.openxmlformats.org/officeDocument/2006/relationships/header" Target="header3.xml"/><Relationship Id="rId10" Type="http://schemas.openxmlformats.org/officeDocument/2006/relationships/hyperlink" Target="https://archive.org/details/The_Bible_-_Abraham_-_EN__Video___Ro_" TargetMode="External"/><Relationship Id="rId19" Type="http://schemas.openxmlformats.org/officeDocument/2006/relationships/hyperlink" Target="https://www.youtube.com/watch?v=cxeAXoLIQ1Y"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101familytreetemplates.com/" TargetMode="External"/><Relationship Id="rId14" Type="http://schemas.openxmlformats.org/officeDocument/2006/relationships/hyperlink" Target="http://us-en.superbook.cbn.com/video/moses-chooses-twelve-spies" TargetMode="External"/><Relationship Id="rId22" Type="http://schemas.openxmlformats.org/officeDocument/2006/relationships/hyperlink" Target="https://jeopardylabs.com/"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CFEEA-21B2-40F5-B09C-EE8DA4DC3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3</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167</cp:revision>
  <cp:lastPrinted>2018-04-06T18:09:00Z</cp:lastPrinted>
  <dcterms:created xsi:type="dcterms:W3CDTF">2011-05-03T23:25:00Z</dcterms:created>
  <dcterms:modified xsi:type="dcterms:W3CDTF">2019-02-22T02:03:00Z</dcterms:modified>
</cp:coreProperties>
</file>